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5A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96D">
        <w:rPr>
          <w:rFonts w:ascii="Times New Roman" w:hAnsi="Times New Roman" w:cs="Times New Roman"/>
          <w:b/>
          <w:bCs/>
          <w:sz w:val="28"/>
          <w:szCs w:val="28"/>
        </w:rPr>
        <w:t>Какая недвижимость относится к ранее учтенным объектам недвижимости?</w:t>
      </w:r>
    </w:p>
    <w:p w:rsidR="00A6308E" w:rsidRPr="00A6596D" w:rsidRDefault="00A6308E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62C9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D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A6596D">
        <w:rPr>
          <w:rFonts w:ascii="Times New Roman" w:hAnsi="Times New Roman" w:cs="Times New Roman"/>
          <w:sz w:val="28"/>
          <w:szCs w:val="28"/>
        </w:rPr>
        <w:t xml:space="preserve">от 13.07.2015 № 218-ФЗ "О государственной </w:t>
      </w:r>
      <w:r w:rsidRPr="00A6596D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A6596D">
        <w:rPr>
          <w:rFonts w:ascii="Times New Roman" w:hAnsi="Times New Roman" w:cs="Times New Roman"/>
          <w:sz w:val="28"/>
          <w:szCs w:val="28"/>
        </w:rPr>
        <w:t xml:space="preserve">недвижимости" (далее - Закон о регистрации) </w:t>
      </w:r>
      <w:r w:rsidRPr="00A6596D">
        <w:rPr>
          <w:rFonts w:ascii="Times New Roman" w:hAnsi="Times New Roman" w:cs="Times New Roman"/>
          <w:sz w:val="28"/>
          <w:szCs w:val="28"/>
        </w:rPr>
        <w:t>в ст. 69 не содерж</w:t>
      </w:r>
      <w:r w:rsidR="00A6596D">
        <w:rPr>
          <w:rFonts w:ascii="Times New Roman" w:hAnsi="Times New Roman" w:cs="Times New Roman"/>
          <w:sz w:val="28"/>
          <w:szCs w:val="28"/>
        </w:rPr>
        <w:t>и</w:t>
      </w:r>
      <w:r w:rsidRPr="00A6596D">
        <w:rPr>
          <w:rFonts w:ascii="Times New Roman" w:hAnsi="Times New Roman" w:cs="Times New Roman"/>
          <w:sz w:val="28"/>
          <w:szCs w:val="28"/>
        </w:rPr>
        <w:t>т ограничений по видам объектов недвижимости, следовательно, к ранее учтенным объектам недвижимости могут относиться все виды объектов недвижимости, в том числе земельные участки, объекты капитального строительства — здание, сооружение, помещение, объект незавершенного строительства.</w:t>
      </w:r>
    </w:p>
    <w:p w:rsidR="00A6596D" w:rsidRDefault="00A6596D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96D" w:rsidRDefault="00A6596D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выявления правообладателей ранее учтенных объектов недвижимого имущества:</w:t>
      </w:r>
    </w:p>
    <w:p w:rsidR="00A6596D" w:rsidRPr="00A6596D" w:rsidRDefault="00A6596D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2C9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96D">
        <w:rPr>
          <w:rFonts w:ascii="Times New Roman" w:hAnsi="Times New Roman" w:cs="Times New Roman"/>
          <w:b/>
          <w:bCs/>
          <w:sz w:val="28"/>
          <w:szCs w:val="28"/>
        </w:rPr>
        <w:t>1 этап: Сбор информации о ранее учтенных объектах недвижимости.</w:t>
      </w:r>
    </w:p>
    <w:p w:rsidR="00A6308E" w:rsidRPr="00A6596D" w:rsidRDefault="00A6308E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2C9" w:rsidRPr="00A6596D" w:rsidRDefault="00D662C9" w:rsidP="00A63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96D">
        <w:rPr>
          <w:rFonts w:ascii="Times New Roman" w:hAnsi="Times New Roman" w:cs="Times New Roman"/>
          <w:sz w:val="28"/>
          <w:szCs w:val="28"/>
        </w:rPr>
        <w:t xml:space="preserve">Проводится анализ сведений, имеющихся в распоряжении органа местного самоуправления, в том числе архивных, и направление запросов </w:t>
      </w:r>
      <w:r w:rsidR="00A6596D">
        <w:rPr>
          <w:rFonts w:ascii="Times New Roman" w:hAnsi="Times New Roman" w:cs="Times New Roman"/>
          <w:sz w:val="28"/>
          <w:szCs w:val="28"/>
        </w:rPr>
        <w:br/>
      </w:r>
      <w:r w:rsidRPr="00A6596D">
        <w:rPr>
          <w:rFonts w:ascii="Times New Roman" w:hAnsi="Times New Roman" w:cs="Times New Roman"/>
          <w:sz w:val="28"/>
          <w:szCs w:val="28"/>
        </w:rPr>
        <w:t xml:space="preserve">в организации, осуществлявшие до даты вступления в силу </w:t>
      </w:r>
      <w:r w:rsidR="00A6308E">
        <w:rPr>
          <w:rFonts w:ascii="Times New Roman" w:hAnsi="Times New Roman" w:cs="Times New Roman"/>
          <w:sz w:val="28"/>
          <w:szCs w:val="28"/>
        </w:rPr>
        <w:t>Федерального закона "</w:t>
      </w:r>
      <w:r w:rsidR="00A6308E" w:rsidRPr="00A6308E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прав на недвижимое имущество </w:t>
      </w:r>
      <w:r w:rsidR="00A6308E">
        <w:rPr>
          <w:rFonts w:ascii="Times New Roman" w:hAnsi="Times New Roman" w:cs="Times New Roman"/>
          <w:sz w:val="28"/>
          <w:szCs w:val="28"/>
        </w:rPr>
        <w:br/>
      </w:r>
      <w:r w:rsidR="00A6308E" w:rsidRPr="00A6308E">
        <w:rPr>
          <w:rFonts w:ascii="Times New Roman" w:hAnsi="Times New Roman" w:cs="Times New Roman"/>
          <w:sz w:val="28"/>
          <w:szCs w:val="28"/>
        </w:rPr>
        <w:t>и сделок с ним" от 21.07.1997</w:t>
      </w:r>
      <w:r w:rsidRPr="00A6596D">
        <w:rPr>
          <w:rFonts w:ascii="Times New Roman" w:hAnsi="Times New Roman" w:cs="Times New Roman"/>
          <w:sz w:val="28"/>
          <w:szCs w:val="28"/>
        </w:rPr>
        <w:t xml:space="preserve"> № 122-ФЗ учет и регистрацию прав на объекты недвижимости (</w:t>
      </w:r>
      <w:proofErr w:type="spellStart"/>
      <w:r w:rsidR="00A6308E">
        <w:rPr>
          <w:rFonts w:ascii="Times New Roman" w:hAnsi="Times New Roman" w:cs="Times New Roman"/>
          <w:sz w:val="28"/>
          <w:szCs w:val="28"/>
        </w:rPr>
        <w:t>АрхОблКадастр</w:t>
      </w:r>
      <w:proofErr w:type="spellEnd"/>
      <w:r w:rsidR="00A6308E">
        <w:rPr>
          <w:rFonts w:ascii="Times New Roman" w:hAnsi="Times New Roman" w:cs="Times New Roman"/>
          <w:sz w:val="28"/>
          <w:szCs w:val="28"/>
        </w:rPr>
        <w:t>, БТИ</w:t>
      </w:r>
      <w:r w:rsidRPr="00A6596D">
        <w:rPr>
          <w:rFonts w:ascii="Times New Roman" w:hAnsi="Times New Roman" w:cs="Times New Roman"/>
          <w:sz w:val="28"/>
          <w:szCs w:val="28"/>
        </w:rPr>
        <w:t>), нотариусам, в налоговые органы, органы внутренних дел, Пенсионный фонд РФ</w:t>
      </w:r>
      <w:r w:rsidR="00A6308E">
        <w:rPr>
          <w:rFonts w:ascii="Times New Roman" w:hAnsi="Times New Roman" w:cs="Times New Roman"/>
          <w:sz w:val="28"/>
          <w:szCs w:val="28"/>
        </w:rPr>
        <w:t>, МВД</w:t>
      </w:r>
      <w:proofErr w:type="gramEnd"/>
      <w:r w:rsidR="00A6308E">
        <w:rPr>
          <w:rFonts w:ascii="Times New Roman" w:hAnsi="Times New Roman" w:cs="Times New Roman"/>
          <w:sz w:val="28"/>
          <w:szCs w:val="28"/>
        </w:rPr>
        <w:t xml:space="preserve"> и иные организации. </w:t>
      </w:r>
    </w:p>
    <w:p w:rsidR="00D662C9" w:rsidRPr="00A6596D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D">
        <w:rPr>
          <w:rFonts w:ascii="Times New Roman" w:hAnsi="Times New Roman" w:cs="Times New Roman"/>
          <w:sz w:val="28"/>
          <w:szCs w:val="28"/>
        </w:rPr>
        <w:t> </w:t>
      </w:r>
    </w:p>
    <w:p w:rsidR="00D662C9" w:rsidRPr="00A6596D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D">
        <w:rPr>
          <w:rFonts w:ascii="Times New Roman" w:hAnsi="Times New Roman" w:cs="Times New Roman"/>
          <w:b/>
          <w:bCs/>
          <w:sz w:val="28"/>
          <w:szCs w:val="28"/>
        </w:rPr>
        <w:t xml:space="preserve">2 этап: </w:t>
      </w:r>
      <w:proofErr w:type="gramStart"/>
      <w:r w:rsidRPr="00A6596D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проекта решения о выявлении правообладателя и направление его правообладателю, размещение его на </w:t>
      </w:r>
      <w:r w:rsidR="00A6308E"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официальном интернет-портале Администрации </w:t>
      </w:r>
      <w:r w:rsidR="00A6596D"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r w:rsidRPr="00A659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596D">
        <w:rPr>
          <w:rFonts w:ascii="Times New Roman" w:hAnsi="Times New Roman" w:cs="Times New Roman"/>
          <w:b/>
          <w:bCs/>
          <w:sz w:val="28"/>
          <w:szCs w:val="28"/>
        </w:rPr>
        <w:t>округа "Город Архангельск"</w:t>
      </w:r>
      <w:r w:rsidRPr="00A6596D">
        <w:rPr>
          <w:rFonts w:ascii="Times New Roman" w:hAnsi="Times New Roman" w:cs="Times New Roman"/>
          <w:b/>
          <w:bCs/>
          <w:sz w:val="28"/>
          <w:szCs w:val="28"/>
        </w:rPr>
        <w:t xml:space="preserve"> и направление проекта решения лицу, выявленному в качестве правообладателя.</w:t>
      </w:r>
      <w:proofErr w:type="gramEnd"/>
    </w:p>
    <w:p w:rsidR="00D662C9" w:rsidRPr="00A6596D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D">
        <w:rPr>
          <w:rFonts w:ascii="Times New Roman" w:hAnsi="Times New Roman" w:cs="Times New Roman"/>
          <w:sz w:val="28"/>
          <w:szCs w:val="28"/>
        </w:rPr>
        <w:t>           </w:t>
      </w:r>
    </w:p>
    <w:p w:rsidR="00D662C9" w:rsidRPr="00A6596D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D">
        <w:rPr>
          <w:rFonts w:ascii="Times New Roman" w:hAnsi="Times New Roman" w:cs="Times New Roman"/>
          <w:sz w:val="28"/>
          <w:szCs w:val="28"/>
        </w:rPr>
        <w:t xml:space="preserve">По итогам мероприятий </w:t>
      </w:r>
      <w:r w:rsidR="00A6308E">
        <w:rPr>
          <w:rFonts w:ascii="Times New Roman" w:hAnsi="Times New Roman" w:cs="Times New Roman"/>
          <w:sz w:val="28"/>
          <w:szCs w:val="28"/>
        </w:rPr>
        <w:t xml:space="preserve">1 этапа </w:t>
      </w:r>
      <w:r w:rsidRPr="00A6596D">
        <w:rPr>
          <w:rFonts w:ascii="Times New Roman" w:hAnsi="Times New Roman" w:cs="Times New Roman"/>
          <w:sz w:val="28"/>
          <w:szCs w:val="28"/>
        </w:rPr>
        <w:t>и сбора информации орган местного самоуправления готовит проект решения о выявлении правообладателя, содержание проекта определено в ч. 6 ст. 69.1 Закона о регистрации.</w:t>
      </w:r>
    </w:p>
    <w:p w:rsidR="00D662C9" w:rsidRPr="00A6596D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D">
        <w:rPr>
          <w:rFonts w:ascii="Times New Roman" w:hAnsi="Times New Roman" w:cs="Times New Roman"/>
          <w:sz w:val="28"/>
          <w:szCs w:val="28"/>
        </w:rPr>
        <w:t>Проект решения </w:t>
      </w:r>
      <w:r w:rsidRPr="00A6596D">
        <w:rPr>
          <w:rFonts w:ascii="Times New Roman" w:hAnsi="Times New Roman" w:cs="Times New Roman"/>
          <w:b/>
          <w:bCs/>
          <w:sz w:val="28"/>
          <w:szCs w:val="28"/>
        </w:rPr>
        <w:t>не нужно</w:t>
      </w:r>
      <w:r w:rsidRPr="00A6596D">
        <w:rPr>
          <w:rFonts w:ascii="Times New Roman" w:hAnsi="Times New Roman" w:cs="Times New Roman"/>
          <w:sz w:val="28"/>
          <w:szCs w:val="28"/>
        </w:rPr>
        <w:t> подготавливать в следующих случаях:</w:t>
      </w:r>
    </w:p>
    <w:p w:rsidR="00D662C9" w:rsidRPr="00A6596D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D">
        <w:rPr>
          <w:rFonts w:ascii="Times New Roman" w:hAnsi="Times New Roman" w:cs="Times New Roman"/>
          <w:sz w:val="28"/>
          <w:szCs w:val="28"/>
        </w:rPr>
        <w:t xml:space="preserve">- </w:t>
      </w:r>
      <w:r w:rsidR="00A6596D">
        <w:rPr>
          <w:rFonts w:ascii="Times New Roman" w:hAnsi="Times New Roman" w:cs="Times New Roman"/>
          <w:sz w:val="28"/>
          <w:szCs w:val="28"/>
        </w:rPr>
        <w:t xml:space="preserve">  </w:t>
      </w:r>
      <w:r w:rsidRPr="00A6596D">
        <w:rPr>
          <w:rFonts w:ascii="Times New Roman" w:hAnsi="Times New Roman" w:cs="Times New Roman"/>
          <w:sz w:val="28"/>
          <w:szCs w:val="28"/>
        </w:rPr>
        <w:t>если ответы на запросы содержат противоречивую информацию,</w:t>
      </w:r>
    </w:p>
    <w:p w:rsidR="00D662C9" w:rsidRDefault="00A6596D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62C9" w:rsidRPr="00A6596D">
        <w:rPr>
          <w:rFonts w:ascii="Times New Roman" w:hAnsi="Times New Roman" w:cs="Times New Roman"/>
          <w:sz w:val="28"/>
          <w:szCs w:val="28"/>
        </w:rPr>
        <w:t>если выявленный ранее учтенный объект является зданием, сооружением, объектом незавершенного строительства, прекратившими свое существование</w:t>
      </w:r>
      <w:r w:rsidR="00A6308E">
        <w:rPr>
          <w:rFonts w:ascii="Times New Roman" w:hAnsi="Times New Roman" w:cs="Times New Roman"/>
          <w:sz w:val="28"/>
          <w:szCs w:val="28"/>
        </w:rPr>
        <w:t xml:space="preserve"> (такие объекты недвижимого имущества могут быть сняты </w:t>
      </w:r>
      <w:r w:rsidR="00A6308E">
        <w:rPr>
          <w:rFonts w:ascii="Times New Roman" w:hAnsi="Times New Roman" w:cs="Times New Roman"/>
          <w:sz w:val="28"/>
          <w:szCs w:val="28"/>
        </w:rPr>
        <w:br/>
        <w:t xml:space="preserve">с кадастрового учета при соблюдении условий указанных в ч.8 ст. 69.1 Закона о регистрации). </w:t>
      </w:r>
    </w:p>
    <w:p w:rsidR="00A6596D" w:rsidRDefault="00A6596D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08E" w:rsidRDefault="00A6308E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правообладателя, при наличии у него возражений относительно сведений, указанных в проекте распоряжения,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вправе направить их в департамент муниципального имущества в срок,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позднее 30 дней с момента получения проекта распоряжения. </w:t>
      </w:r>
    </w:p>
    <w:p w:rsidR="00A6308E" w:rsidRPr="00A6596D" w:rsidRDefault="00A6308E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2C9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96D">
        <w:rPr>
          <w:rFonts w:ascii="Times New Roman" w:hAnsi="Times New Roman" w:cs="Times New Roman"/>
          <w:b/>
          <w:bCs/>
          <w:sz w:val="28"/>
          <w:szCs w:val="28"/>
        </w:rPr>
        <w:t xml:space="preserve">3 этап: Органом местного самоуправления принимается решение </w:t>
      </w:r>
      <w:r w:rsidR="00A6596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6596D">
        <w:rPr>
          <w:rFonts w:ascii="Times New Roman" w:hAnsi="Times New Roman" w:cs="Times New Roman"/>
          <w:b/>
          <w:bCs/>
          <w:sz w:val="28"/>
          <w:szCs w:val="28"/>
        </w:rPr>
        <w:t xml:space="preserve">о выявлении правообладателя ранее учтенного объекта, если в течение 45 дней </w:t>
      </w:r>
      <w:r w:rsidR="00A6596D">
        <w:rPr>
          <w:rFonts w:ascii="Times New Roman" w:hAnsi="Times New Roman" w:cs="Times New Roman"/>
          <w:b/>
          <w:bCs/>
          <w:sz w:val="28"/>
          <w:szCs w:val="28"/>
        </w:rPr>
        <w:t xml:space="preserve">с момента получения лицом, выявленным в качестве правообладателя, </w:t>
      </w:r>
      <w:r w:rsidRPr="00A6596D">
        <w:rPr>
          <w:rFonts w:ascii="Times New Roman" w:hAnsi="Times New Roman" w:cs="Times New Roman"/>
          <w:b/>
          <w:bCs/>
          <w:sz w:val="28"/>
          <w:szCs w:val="28"/>
        </w:rPr>
        <w:t>не поступят возражения.</w:t>
      </w:r>
    </w:p>
    <w:p w:rsidR="00A6596D" w:rsidRPr="00A6596D" w:rsidRDefault="00A6596D" w:rsidP="00A63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2C9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96D">
        <w:rPr>
          <w:rFonts w:ascii="Times New Roman" w:hAnsi="Times New Roman" w:cs="Times New Roman"/>
          <w:b/>
          <w:bCs/>
          <w:sz w:val="28"/>
          <w:szCs w:val="28"/>
        </w:rPr>
        <w:t>4 этап: Направление заявления о внесении сведений в ЕГРН.</w:t>
      </w:r>
    </w:p>
    <w:p w:rsidR="00A6308E" w:rsidRPr="00A6596D" w:rsidRDefault="00A6308E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2C9" w:rsidRPr="00A6596D" w:rsidRDefault="00A6596D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D662C9" w:rsidRPr="00A6596D">
        <w:rPr>
          <w:rFonts w:ascii="Times New Roman" w:hAnsi="Times New Roman" w:cs="Times New Roman"/>
          <w:sz w:val="28"/>
          <w:szCs w:val="28"/>
        </w:rPr>
        <w:t xml:space="preserve"> направляет</w:t>
      </w:r>
      <w:r>
        <w:rPr>
          <w:rFonts w:ascii="Times New Roman" w:hAnsi="Times New Roman" w:cs="Times New Roman"/>
          <w:sz w:val="28"/>
          <w:szCs w:val="28"/>
        </w:rPr>
        <w:t xml:space="preserve">ся в орган регистрации </w:t>
      </w:r>
      <w:r w:rsidR="00D662C9" w:rsidRPr="00A6596D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62C9" w:rsidRPr="00A6596D">
        <w:rPr>
          <w:rFonts w:ascii="Times New Roman" w:hAnsi="Times New Roman" w:cs="Times New Roman"/>
          <w:sz w:val="28"/>
          <w:szCs w:val="28"/>
        </w:rPr>
        <w:t xml:space="preserve"> о внесении в ЕГРН сведений о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662C9" w:rsidRPr="00A6596D">
        <w:rPr>
          <w:rFonts w:ascii="Times New Roman" w:hAnsi="Times New Roman" w:cs="Times New Roman"/>
          <w:sz w:val="28"/>
          <w:szCs w:val="28"/>
        </w:rPr>
        <w:t xml:space="preserve">если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D662C9" w:rsidRPr="00A6596D">
        <w:rPr>
          <w:rFonts w:ascii="Times New Roman" w:hAnsi="Times New Roman" w:cs="Times New Roman"/>
          <w:sz w:val="28"/>
          <w:szCs w:val="28"/>
        </w:rPr>
        <w:t>об объекте (кадастровый/условный номер) имеются в ЕГРН.</w:t>
      </w:r>
      <w:proofErr w:type="gramEnd"/>
    </w:p>
    <w:p w:rsidR="00D662C9" w:rsidRPr="00A6596D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662C9" w:rsidRPr="00A6596D" w:rsidRDefault="00D662C9" w:rsidP="00A6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6D">
        <w:rPr>
          <w:rFonts w:ascii="Times New Roman" w:hAnsi="Times New Roman" w:cs="Times New Roman"/>
          <w:sz w:val="28"/>
          <w:szCs w:val="28"/>
        </w:rPr>
        <w:t>В этот же срок копия решения о выявлении правообладателя направляется лицу, выявленного в качестве правообладателя, по адресу регистрации, а при наличии адреса электронной почты – только по электронной почте.</w:t>
      </w:r>
    </w:p>
    <w:p w:rsidR="00D662C9" w:rsidRDefault="00D662C9">
      <w:bookmarkStart w:id="0" w:name="_GoBack"/>
      <w:bookmarkEnd w:id="0"/>
    </w:p>
    <w:sectPr w:rsidR="00D6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50"/>
    <w:rsid w:val="00286A05"/>
    <w:rsid w:val="003F6F50"/>
    <w:rsid w:val="004B4C5A"/>
    <w:rsid w:val="00A6308E"/>
    <w:rsid w:val="00A6596D"/>
    <w:rsid w:val="00D6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Евгеньевна Конкиева</dc:creator>
  <cp:lastModifiedBy>Валерия Евгеньевна Конкиева</cp:lastModifiedBy>
  <cp:revision>2</cp:revision>
  <dcterms:created xsi:type="dcterms:W3CDTF">2023-03-16T06:07:00Z</dcterms:created>
  <dcterms:modified xsi:type="dcterms:W3CDTF">2023-03-16T06:07:00Z</dcterms:modified>
</cp:coreProperties>
</file>